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56" w:rsidRDefault="006E61EC" w:rsidP="006E61EC">
      <w:r>
        <w:t>Докладчик: Корейша Зоя Анатольевна, аспирантка 3его курса кафедры «Управление в социальных и экономических системах», специальность «Экономическая теория»</w:t>
      </w:r>
    </w:p>
    <w:p w:rsidR="006E61EC" w:rsidRDefault="006E61EC" w:rsidP="006E61EC">
      <w:r>
        <w:t>Название доклада: «Повышение эффективности управления взаимодействием государства и малого инновационного предприятия в рамках патентной деятельности»</w:t>
      </w:r>
    </w:p>
    <w:p w:rsidR="006E61EC" w:rsidRDefault="006E61EC" w:rsidP="006E61EC">
      <w:r>
        <w:t xml:space="preserve">Научный руководитель: Паршина Валентина Сергеевна, </w:t>
      </w:r>
      <w:r w:rsidRPr="006E61EC">
        <w:t xml:space="preserve">д.э.н., </w:t>
      </w:r>
      <w:r>
        <w:t xml:space="preserve">профессор кафедры </w:t>
      </w:r>
      <w:r w:rsidR="00A5004A">
        <w:t>Управление в социальных и экономических системах</w:t>
      </w:r>
      <w:r w:rsidR="00810E20">
        <w:t>.</w:t>
      </w:r>
      <w:bookmarkStart w:id="0" w:name="_GoBack"/>
      <w:bookmarkEnd w:id="0"/>
    </w:p>
    <w:p w:rsidR="006E61EC" w:rsidRDefault="006E61EC" w:rsidP="006E61EC">
      <w:r>
        <w:t xml:space="preserve">Аннотация: </w:t>
      </w:r>
    </w:p>
    <w:p w:rsidR="006E61EC" w:rsidRDefault="006E61EC" w:rsidP="006E61EC">
      <w:r>
        <w:t>Целью доклада является разработка рекомендаций по повышению эффективности управления взаимодействием государства и малого инновационного предприятия в рамках патентной деятельности.</w:t>
      </w:r>
      <w:r w:rsidR="00A5004A">
        <w:t xml:space="preserve"> В докладе представлена разработанная автором модель </w:t>
      </w:r>
      <w:r w:rsidR="00C53ABC">
        <w:t>взаимодей</w:t>
      </w:r>
      <w:r w:rsidR="00A5004A">
        <w:t xml:space="preserve">ствия </w:t>
      </w:r>
      <w:r w:rsidR="00C53ABC">
        <w:t xml:space="preserve">государства и малого инновационного предприятия в рамках патентной деятельности. </w:t>
      </w:r>
      <w:r w:rsidR="00A5004A">
        <w:t>Кроме того,</w:t>
      </w:r>
      <w:r>
        <w:t xml:space="preserve"> </w:t>
      </w:r>
      <w:r w:rsidR="00A5004A">
        <w:t>в</w:t>
      </w:r>
      <w:r>
        <w:t xml:space="preserve"> докладе рассмотрены меры государственного регулирования </w:t>
      </w:r>
      <w:r w:rsidR="00A5004A">
        <w:t>патентной деятельности за рубежом и Российской Федерации, произведена краткая оценка их эффективности. По результатам исследования выдвинут комплекс государственных мер, направленных на стимулирование</w:t>
      </w:r>
      <w:r>
        <w:t xml:space="preserve"> патентовани</w:t>
      </w:r>
      <w:r w:rsidR="00A5004A">
        <w:t>я и коммерциализации</w:t>
      </w:r>
      <w:r>
        <w:t xml:space="preserve"> объектов </w:t>
      </w:r>
      <w:r w:rsidR="00A5004A">
        <w:t>интеллектуальной собственности малыми инновационными предприятиями.</w:t>
      </w:r>
    </w:p>
    <w:sectPr w:rsidR="006E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C"/>
    <w:rsid w:val="00140256"/>
    <w:rsid w:val="001F17B9"/>
    <w:rsid w:val="006E61EC"/>
    <w:rsid w:val="00810E20"/>
    <w:rsid w:val="00847158"/>
    <w:rsid w:val="00A5004A"/>
    <w:rsid w:val="00C53A4C"/>
    <w:rsid w:val="00C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4C1F-5216-4250-A8AC-3A33F95F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B9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53A4C"/>
    <w:pPr>
      <w:numPr>
        <w:ilvl w:val="1"/>
      </w:numPr>
      <w:suppressAutoHyphens/>
      <w:spacing w:line="360" w:lineRule="auto"/>
      <w:ind w:firstLine="709"/>
      <w:jc w:val="both"/>
    </w:pPr>
    <w:rPr>
      <w:rFonts w:eastAsiaTheme="majorEastAsia" w:cstheme="majorBidi"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53A4C"/>
    <w:rPr>
      <w:rFonts w:ascii="Times New Roman" w:eastAsiaTheme="majorEastAsia" w:hAnsi="Times New Roman" w:cstheme="majorBidi"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 Сергеев</cp:lastModifiedBy>
  <cp:revision>4</cp:revision>
  <dcterms:created xsi:type="dcterms:W3CDTF">2017-03-18T10:36:00Z</dcterms:created>
  <dcterms:modified xsi:type="dcterms:W3CDTF">2017-03-18T12:46:00Z</dcterms:modified>
</cp:coreProperties>
</file>